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4B1" w:rsidRDefault="004564B1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 w:rsidRPr="003F27E5"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28.5pt;visibility:visible">
            <v:imagedata r:id="rId5" o:title="" croptop="27642f" cropbottom="26122f" cropleft="7899f" cropright="11818f"/>
          </v:shape>
        </w:pict>
      </w:r>
      <w:r>
        <w:rPr>
          <w:b/>
          <w:bCs/>
          <w:color w:val="000000"/>
          <w:sz w:val="20"/>
          <w:szCs w:val="20"/>
        </w:rPr>
        <w:tab/>
      </w:r>
    </w:p>
    <w:p w:rsidR="004564B1" w:rsidRPr="002D5783" w:rsidRDefault="004564B1" w:rsidP="00224770">
      <w:pPr>
        <w:jc w:val="center"/>
        <w:rPr>
          <w:lang w:eastAsia="en-US"/>
        </w:rPr>
      </w:pPr>
    </w:p>
    <w:p w:rsidR="004564B1" w:rsidRPr="002D5783" w:rsidRDefault="004564B1" w:rsidP="00224770">
      <w:pPr>
        <w:jc w:val="center"/>
        <w:rPr>
          <w:lang w:eastAsia="en-US"/>
        </w:rPr>
      </w:pPr>
    </w:p>
    <w:p w:rsidR="004564B1" w:rsidRPr="002D5783" w:rsidRDefault="004564B1" w:rsidP="00224770">
      <w:pPr>
        <w:jc w:val="center"/>
        <w:rPr>
          <w:lang w:eastAsia="en-US"/>
        </w:rPr>
      </w:pPr>
    </w:p>
    <w:p w:rsidR="004564B1" w:rsidRPr="00C24BEF" w:rsidRDefault="004564B1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4564B1" w:rsidRPr="00F956DA" w:rsidRDefault="004564B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4564B1" w:rsidRDefault="004564B1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ТРАП РЕГУЛИРУЕМЫЙ С МЕХАНИЧЕСКИМ </w:t>
      </w:r>
    </w:p>
    <w:p w:rsidR="004564B1" w:rsidRDefault="004564B1" w:rsidP="00BC487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ЗАТВОРОМ, С ВЕРТИКАЛЬНЫМ </w:t>
      </w:r>
    </w:p>
    <w:p w:rsidR="004564B1" w:rsidRDefault="004564B1" w:rsidP="00BC487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ВЫПУСКОМ 110/75/50 ММ </w:t>
      </w:r>
    </w:p>
    <w:p w:rsidR="004564B1" w:rsidRPr="002F29E4" w:rsidRDefault="004564B1" w:rsidP="00BC487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ТП-310РМ</w:t>
      </w:r>
      <w:r w:rsidRPr="00F948BA">
        <w:rPr>
          <w:b/>
          <w:bCs/>
          <w:color w:val="000000"/>
        </w:rPr>
        <w:t>s</w:t>
      </w:r>
    </w:p>
    <w:p w:rsidR="004564B1" w:rsidRDefault="004564B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4564B1" w:rsidRDefault="004564B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:rsidR="004564B1" w:rsidRDefault="004564B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4564B1" w:rsidRPr="00E46EA2" w:rsidRDefault="004564B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4564B1" w:rsidRPr="00C24BEF" w:rsidRDefault="004564B1" w:rsidP="00A261FE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 w:rsidRPr="003F27E5">
        <w:rPr>
          <w:noProof/>
          <w:color w:val="000000"/>
          <w:sz w:val="20"/>
          <w:szCs w:val="20"/>
        </w:rPr>
        <w:pict>
          <v:shape id="_x0000_i1026" type="#_x0000_t75" style="width:161.25pt;height:219.75pt">
            <v:imagedata r:id="rId6" o:title="" croptop="6485f" cropbottom="2946f" cropleft="21298f" cropright="21056f"/>
          </v:shape>
        </w:pict>
      </w:r>
    </w:p>
    <w:p w:rsidR="004564B1" w:rsidRPr="00B9718E" w:rsidRDefault="004564B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4564B1" w:rsidRPr="00B9718E" w:rsidRDefault="004564B1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4564B1" w:rsidRPr="00B9718E" w:rsidRDefault="004564B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4564B1" w:rsidRDefault="004564B1" w:rsidP="00F956DA">
      <w:pPr>
        <w:rPr>
          <w:sz w:val="20"/>
          <w:szCs w:val="20"/>
          <w:lang w:eastAsia="en-US"/>
        </w:rPr>
      </w:pPr>
    </w:p>
    <w:p w:rsidR="004564B1" w:rsidRDefault="004564B1" w:rsidP="00F956DA">
      <w:pPr>
        <w:rPr>
          <w:sz w:val="20"/>
          <w:szCs w:val="20"/>
          <w:lang w:eastAsia="en-US"/>
        </w:rPr>
      </w:pPr>
    </w:p>
    <w:p w:rsidR="004564B1" w:rsidRPr="00B9718E" w:rsidRDefault="004564B1" w:rsidP="00F956DA">
      <w:pPr>
        <w:rPr>
          <w:sz w:val="20"/>
          <w:szCs w:val="20"/>
          <w:lang w:eastAsia="en-US"/>
        </w:rPr>
      </w:pPr>
    </w:p>
    <w:p w:rsidR="004564B1" w:rsidRPr="0016103E" w:rsidRDefault="004564B1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4564B1" w:rsidRPr="0016103E" w:rsidRDefault="004564B1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4564B1" w:rsidRPr="0016103E" w:rsidRDefault="004564B1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4564B1" w:rsidRDefault="004564B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4564B1" w:rsidRPr="00147CD2" w:rsidRDefault="004564B1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4564B1" w:rsidRPr="00C650ED" w:rsidRDefault="004564B1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Назначение изделия</w:t>
      </w:r>
    </w:p>
    <w:p w:rsidR="004564B1" w:rsidRDefault="004564B1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BC4871">
        <w:rPr>
          <w:sz w:val="20"/>
          <w:szCs w:val="20"/>
        </w:rPr>
        <w:t>Трапы вертикальные с механическим затвором предназначены для приема и отведения в канализационную сеть сточных вод с поверхности пола, устанавливаемые в жилых, общественных и производственных зданиях. Благодаря наличию механического затвора трап надежно защищает помещение от неприятных запахов из канализации.</w:t>
      </w:r>
    </w:p>
    <w:p w:rsidR="004564B1" w:rsidRPr="00B9718E" w:rsidRDefault="004564B1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4564B1" w:rsidRPr="00C650ED" w:rsidRDefault="004564B1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4564B1" w:rsidRPr="00B9718E" w:rsidRDefault="004564B1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сырье</w:t>
      </w:r>
      <w:r>
        <w:rPr>
          <w:sz w:val="20"/>
          <w:szCs w:val="20"/>
        </w:rPr>
        <w:t xml:space="preserve"> для решетки – чугун</w:t>
      </w:r>
      <w:r w:rsidRPr="00B9718E">
        <w:rPr>
          <w:sz w:val="20"/>
          <w:szCs w:val="20"/>
        </w:rPr>
        <w:t>;</w:t>
      </w:r>
    </w:p>
    <w:p w:rsidR="004564B1" w:rsidRDefault="004564B1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</w:t>
      </w:r>
      <w:r>
        <w:rPr>
          <w:sz w:val="20"/>
          <w:szCs w:val="20"/>
        </w:rPr>
        <w:t xml:space="preserve">рье для корпуса и механического </w:t>
      </w:r>
      <w:r w:rsidRPr="00B9718E">
        <w:rPr>
          <w:sz w:val="20"/>
          <w:szCs w:val="20"/>
        </w:rPr>
        <w:t>затвора – полипропилен;</w:t>
      </w:r>
    </w:p>
    <w:p w:rsidR="004564B1" w:rsidRPr="00B9718E" w:rsidRDefault="004564B1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сырье для надставного элемента – </w:t>
      </w:r>
      <w:r>
        <w:rPr>
          <w:sz w:val="20"/>
          <w:szCs w:val="20"/>
          <w:lang w:val="en-US"/>
        </w:rPr>
        <w:t>ABS</w:t>
      </w:r>
      <w:r>
        <w:rPr>
          <w:sz w:val="20"/>
          <w:szCs w:val="20"/>
        </w:rPr>
        <w:t>-пластик;</w:t>
      </w:r>
    </w:p>
    <w:p w:rsidR="004564B1" w:rsidRPr="00B9718E" w:rsidRDefault="004564B1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 xml:space="preserve">выходной диаметр – </w:t>
      </w:r>
      <w:smartTag w:uri="urn:schemas-microsoft-com:office:smarttags" w:element="metricconverter">
        <w:smartTagPr>
          <w:attr w:name="ProductID" w:val="110 мм"/>
        </w:smartTagPr>
        <w:r w:rsidRPr="00B9718E">
          <w:rPr>
            <w:sz w:val="20"/>
            <w:szCs w:val="20"/>
          </w:rPr>
          <w:t>110 мм</w:t>
        </w:r>
      </w:smartTag>
      <w:r w:rsidRPr="00B9718E">
        <w:rPr>
          <w:sz w:val="20"/>
          <w:szCs w:val="20"/>
        </w:rPr>
        <w:t>;</w:t>
      </w:r>
    </w:p>
    <w:p w:rsidR="004564B1" w:rsidRPr="00B9718E" w:rsidRDefault="004564B1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пропускная способность</w:t>
      </w:r>
      <w:r>
        <w:rPr>
          <w:sz w:val="20"/>
          <w:szCs w:val="20"/>
        </w:rPr>
        <w:t>, не менее – 0,7</w:t>
      </w:r>
      <w:r w:rsidRPr="00B9718E">
        <w:rPr>
          <w:sz w:val="20"/>
          <w:szCs w:val="20"/>
        </w:rPr>
        <w:t xml:space="preserve"> л/с;</w:t>
      </w:r>
    </w:p>
    <w:p w:rsidR="004564B1" w:rsidRPr="00B9718E" w:rsidRDefault="004564B1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окружающей среды – от -50 °С до +90 °С;</w:t>
      </w:r>
    </w:p>
    <w:p w:rsidR="004564B1" w:rsidRDefault="004564B1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отводящей жидкости, не более – +85 °С*;</w:t>
      </w:r>
    </w:p>
    <w:p w:rsidR="004564B1" w:rsidRPr="00B9718E" w:rsidRDefault="004564B1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 xml:space="preserve">масса нетто, не более – </w:t>
      </w:r>
      <w:smartTag w:uri="urn:schemas-microsoft-com:office:smarttags" w:element="metricconverter">
        <w:smartTagPr>
          <w:attr w:name="ProductID" w:val="1,51 кг"/>
        </w:smartTagPr>
        <w:r>
          <w:rPr>
            <w:sz w:val="20"/>
            <w:szCs w:val="20"/>
          </w:rPr>
          <w:t>1,51</w:t>
        </w:r>
        <w:r w:rsidRPr="00B9718E">
          <w:rPr>
            <w:sz w:val="20"/>
            <w:szCs w:val="20"/>
          </w:rPr>
          <w:t xml:space="preserve"> </w:t>
        </w:r>
        <w:r>
          <w:rPr>
            <w:sz w:val="20"/>
            <w:szCs w:val="20"/>
          </w:rPr>
          <w:t>к</w:t>
        </w:r>
        <w:r w:rsidRPr="00B9718E">
          <w:rPr>
            <w:sz w:val="20"/>
            <w:szCs w:val="20"/>
          </w:rPr>
          <w:t>г</w:t>
        </w:r>
      </w:smartTag>
      <w:r w:rsidRPr="00B9718E">
        <w:rPr>
          <w:sz w:val="20"/>
          <w:szCs w:val="20"/>
        </w:rPr>
        <w:t>;</w:t>
      </w:r>
    </w:p>
    <w:p w:rsidR="004564B1" w:rsidRPr="00B9718E" w:rsidRDefault="004564B1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максимальная ра</w:t>
      </w:r>
      <w:r>
        <w:rPr>
          <w:sz w:val="20"/>
          <w:szCs w:val="20"/>
        </w:rPr>
        <w:t xml:space="preserve">зрешенная нагрузка, не более – </w:t>
      </w:r>
      <w:smartTag w:uri="urn:schemas-microsoft-com:office:smarttags" w:element="metricconverter">
        <w:smartTagPr>
          <w:attr w:name="ProductID" w:val="1500 кг"/>
        </w:smartTagPr>
        <w:r>
          <w:rPr>
            <w:sz w:val="20"/>
            <w:szCs w:val="20"/>
          </w:rPr>
          <w:t>15</w:t>
        </w:r>
        <w:r w:rsidRPr="00B9718E">
          <w:rPr>
            <w:sz w:val="20"/>
            <w:szCs w:val="20"/>
          </w:rPr>
          <w:t>00 кг</w:t>
        </w:r>
      </w:smartTag>
      <w:r w:rsidRPr="00B9718E">
        <w:rPr>
          <w:sz w:val="20"/>
          <w:szCs w:val="20"/>
        </w:rPr>
        <w:t>;</w:t>
      </w:r>
    </w:p>
    <w:p w:rsidR="004564B1" w:rsidRPr="00B9718E" w:rsidRDefault="004564B1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срок службы, не менее – 50 лет.</w:t>
      </w:r>
    </w:p>
    <w:p w:rsidR="004564B1" w:rsidRPr="00F378C0" w:rsidRDefault="004564B1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611DC0">
        <w:rPr>
          <w:sz w:val="20"/>
          <w:szCs w:val="20"/>
        </w:rPr>
        <w:t xml:space="preserve">* Трапы производства ООО ТПК «Татполимер» позволяют отводить в канализацию жидкости с температурой до 100 °С при условии, что её воздействие будет кратковременное (100 – </w:t>
      </w:r>
      <w:smartTag w:uri="urn:schemas-microsoft-com:office:smarttags" w:element="metricconverter">
        <w:smartTagPr>
          <w:attr w:name="ProductID" w:val="200 литров"/>
        </w:smartTagPr>
        <w:r w:rsidRPr="00611DC0">
          <w:rPr>
            <w:sz w:val="20"/>
            <w:szCs w:val="20"/>
          </w:rPr>
          <w:t>200 литров</w:t>
        </w:r>
      </w:smartTag>
      <w:r w:rsidRPr="00611DC0">
        <w:rPr>
          <w:sz w:val="20"/>
          <w:szCs w:val="20"/>
        </w:rPr>
        <w:t xml:space="preserve"> с температурой не более 100 °С). Повышение температуры отводящих жидкостей до 100 °С не влияет на пропускную способность</w:t>
      </w:r>
      <w:r w:rsidRPr="0084543F">
        <w:rPr>
          <w:sz w:val="20"/>
          <w:szCs w:val="20"/>
        </w:rPr>
        <w:t xml:space="preserve"> трапов и их работо</w:t>
      </w:r>
      <w:r>
        <w:rPr>
          <w:sz w:val="20"/>
          <w:szCs w:val="20"/>
        </w:rPr>
        <w:t>спо</w:t>
      </w:r>
      <w:r w:rsidRPr="0084543F">
        <w:rPr>
          <w:sz w:val="20"/>
          <w:szCs w:val="20"/>
        </w:rPr>
        <w:t>собность</w:t>
      </w:r>
      <w:r w:rsidRPr="008150AA">
        <w:rPr>
          <w:sz w:val="20"/>
          <w:szCs w:val="20"/>
        </w:rPr>
        <w:t>). В этом случае снижается только максимально допу</w:t>
      </w:r>
      <w:r>
        <w:rPr>
          <w:sz w:val="20"/>
          <w:szCs w:val="20"/>
        </w:rPr>
        <w:t>стимая нагрузка на трап (т.к.</w:t>
      </w:r>
      <w:r w:rsidRPr="008150AA">
        <w:rPr>
          <w:sz w:val="20"/>
          <w:szCs w:val="20"/>
        </w:rPr>
        <w:t xml:space="preserve"> корпус трапа выполняет ро</w:t>
      </w:r>
      <w:r>
        <w:rPr>
          <w:sz w:val="20"/>
          <w:szCs w:val="20"/>
        </w:rPr>
        <w:t xml:space="preserve">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750 кг"/>
        </w:smartTagPr>
        <w:r>
          <w:rPr>
            <w:sz w:val="20"/>
            <w:szCs w:val="20"/>
          </w:rPr>
          <w:t>7</w:t>
        </w:r>
        <w:r w:rsidRPr="008150AA">
          <w:rPr>
            <w:sz w:val="20"/>
            <w:szCs w:val="20"/>
          </w:rPr>
          <w:t>50 кг</w:t>
        </w:r>
      </w:smartTag>
      <w:r w:rsidRPr="008150AA">
        <w:rPr>
          <w:sz w:val="20"/>
          <w:szCs w:val="20"/>
        </w:rPr>
        <w:t>.</w:t>
      </w:r>
    </w:p>
    <w:p w:rsidR="004564B1" w:rsidRPr="00600DB7" w:rsidRDefault="004564B1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:rsidR="004564B1" w:rsidRPr="00B9718E" w:rsidRDefault="004564B1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4564B1" w:rsidRPr="00C650ED" w:rsidRDefault="004564B1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:rsidR="004564B1" w:rsidRPr="004B4174" w:rsidRDefault="004564B1" w:rsidP="002718B6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:rsidR="004564B1" w:rsidRDefault="004564B1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 из чугуна;</w:t>
      </w:r>
    </w:p>
    <w:p w:rsidR="004564B1" w:rsidRPr="00B9718E" w:rsidRDefault="004564B1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Надставной элемент из </w:t>
      </w:r>
      <w:r>
        <w:rPr>
          <w:sz w:val="20"/>
          <w:szCs w:val="20"/>
          <w:lang w:val="en-US"/>
        </w:rPr>
        <w:t>ABS</w:t>
      </w:r>
      <w:r w:rsidRPr="00FA08DB">
        <w:rPr>
          <w:sz w:val="20"/>
          <w:szCs w:val="20"/>
        </w:rPr>
        <w:t>-</w:t>
      </w:r>
      <w:r>
        <w:rPr>
          <w:sz w:val="20"/>
          <w:szCs w:val="20"/>
        </w:rPr>
        <w:t>пластика;</w:t>
      </w:r>
    </w:p>
    <w:p w:rsidR="004564B1" w:rsidRPr="00B9718E" w:rsidRDefault="004564B1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Корпус трапа из полипропилена</w:t>
      </w:r>
      <w:r>
        <w:rPr>
          <w:sz w:val="20"/>
          <w:szCs w:val="20"/>
        </w:rPr>
        <w:t>;</w:t>
      </w:r>
    </w:p>
    <w:p w:rsidR="004564B1" w:rsidRDefault="004564B1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Механический затвор из полипропилена;</w:t>
      </w:r>
    </w:p>
    <w:p w:rsidR="004564B1" w:rsidRPr="00B9718E" w:rsidRDefault="004564B1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 из резины.</w:t>
      </w:r>
    </w:p>
    <w:p w:rsidR="004564B1" w:rsidRDefault="004564B1" w:rsidP="002718B6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 вертикальных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:rsidR="004564B1" w:rsidRDefault="004564B1" w:rsidP="002718B6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4564B1" w:rsidRDefault="004564B1" w:rsidP="0084543F">
      <w:pPr>
        <w:ind w:firstLine="360"/>
        <w:jc w:val="both"/>
        <w:rPr>
          <w:sz w:val="20"/>
          <w:szCs w:val="20"/>
        </w:rPr>
      </w:pPr>
    </w:p>
    <w:p w:rsidR="004564B1" w:rsidRPr="00E407E9" w:rsidRDefault="004564B1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:rsidR="004564B1" w:rsidRPr="00E54D50" w:rsidRDefault="004564B1" w:rsidP="00E54D5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>
        <w:rPr>
          <w:sz w:val="20"/>
          <w:szCs w:val="20"/>
        </w:rPr>
        <w:t xml:space="preserve"> </w:t>
      </w:r>
      <w:r w:rsidRPr="00A449AC">
        <w:rPr>
          <w:sz w:val="20"/>
          <w:szCs w:val="20"/>
        </w:rPr>
        <w:t>При установке трапа в разрыв гидроизоляции уплотнительное кольцо на надставной элемент не ставится. Надставной элемент может подпиливаться по высоте стяжки.</w:t>
      </w:r>
      <w:r w:rsidRPr="00515A6A">
        <w:rPr>
          <w:sz w:val="20"/>
          <w:szCs w:val="20"/>
        </w:rPr>
        <w:t xml:space="preserve"> Если применяются стальная </w:t>
      </w:r>
      <w:r w:rsidRPr="00515A6A">
        <w:rPr>
          <w:bCs/>
          <w:sz w:val="20"/>
          <w:szCs w:val="20"/>
        </w:rPr>
        <w:t xml:space="preserve">или </w:t>
      </w:r>
      <w:r w:rsidRPr="00515A6A">
        <w:rPr>
          <w:sz w:val="20"/>
          <w:szCs w:val="20"/>
        </w:rPr>
        <w:t>чугунная труба, необхо</w:t>
      </w:r>
      <w:bookmarkStart w:id="0" w:name="_GoBack"/>
      <w:bookmarkEnd w:id="0"/>
      <w:r w:rsidRPr="00515A6A">
        <w:rPr>
          <w:sz w:val="20"/>
          <w:szCs w:val="20"/>
        </w:rPr>
        <w:t>димо использовать переход ремонтный (ТП-8</w:t>
      </w:r>
      <w:r>
        <w:rPr>
          <w:sz w:val="20"/>
          <w:szCs w:val="20"/>
        </w:rPr>
        <w:t>2.100)</w:t>
      </w:r>
      <w:r w:rsidRPr="00515A6A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E54D50">
        <w:rPr>
          <w:sz w:val="20"/>
          <w:szCs w:val="20"/>
        </w:rPr>
        <w:t>Перед вводом трапа в эксплуатацию в  корпус трапа необходи</w:t>
      </w:r>
      <w:r>
        <w:rPr>
          <w:sz w:val="20"/>
          <w:szCs w:val="20"/>
        </w:rPr>
        <w:t>мо вставить механический затвор и</w:t>
      </w:r>
      <w:r w:rsidRPr="00E54D50">
        <w:rPr>
          <w:sz w:val="20"/>
          <w:szCs w:val="20"/>
        </w:rPr>
        <w:t xml:space="preserve"> установить в подрамник р</w:t>
      </w:r>
      <w:r>
        <w:rPr>
          <w:sz w:val="20"/>
          <w:szCs w:val="20"/>
        </w:rPr>
        <w:t>ешётку</w:t>
      </w:r>
      <w:r w:rsidRPr="00E54D50">
        <w:rPr>
          <w:sz w:val="20"/>
          <w:szCs w:val="20"/>
        </w:rPr>
        <w:t>. Механический затвор – пружинная конструкция, благодаря которой мембрана плотно прижимается к корпусу затвора и тем самым предотвращает проникновение неприятных запахов из канализации в помещение. Также данная система предотвращает обратный ход стоков при засоре канализационных магистралей (максимальное рабочее давление обратного тока – 0,005 МПа).</w:t>
      </w:r>
    </w:p>
    <w:p w:rsidR="004564B1" w:rsidRDefault="004564B1" w:rsidP="00370592">
      <w:pPr>
        <w:shd w:val="clear" w:color="auto" w:fill="FFFFFF"/>
        <w:autoSpaceDE w:val="0"/>
        <w:autoSpaceDN w:val="0"/>
        <w:adjustRightInd w:val="0"/>
        <w:ind w:firstLine="357"/>
        <w:jc w:val="center"/>
        <w:rPr>
          <w:sz w:val="20"/>
          <w:szCs w:val="20"/>
        </w:rPr>
      </w:pPr>
      <w:r w:rsidRPr="003F27E5">
        <w:rPr>
          <w:noProof/>
          <w:sz w:val="20"/>
          <w:szCs w:val="20"/>
        </w:rPr>
        <w:pict>
          <v:shape id="_x0000_i1027" type="#_x0000_t75" style="width:221.25pt;height:338.25pt">
            <v:imagedata r:id="rId7" o:title="" croptop="3083f" cropbottom="15403f" cropleft="7196f" cropright="14848f"/>
          </v:shape>
        </w:pict>
      </w:r>
    </w:p>
    <w:p w:rsidR="004564B1" w:rsidRDefault="004564B1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Рис. 1</w:t>
      </w:r>
    </w:p>
    <w:p w:rsidR="004564B1" w:rsidRDefault="004564B1" w:rsidP="0084543F">
      <w:pPr>
        <w:ind w:firstLine="360"/>
        <w:jc w:val="both"/>
        <w:rPr>
          <w:sz w:val="20"/>
          <w:szCs w:val="20"/>
        </w:rPr>
      </w:pPr>
    </w:p>
    <w:p w:rsidR="004564B1" w:rsidRPr="00AF33B4" w:rsidRDefault="004564B1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:rsidR="004564B1" w:rsidRPr="00B9718E" w:rsidRDefault="004564B1" w:rsidP="0037059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:rsidR="004564B1" w:rsidRPr="00AF33B4" w:rsidRDefault="004564B1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4564B1" w:rsidRPr="00AF33B4" w:rsidRDefault="004564B1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:rsidR="004564B1" w:rsidRPr="00AF33B4" w:rsidRDefault="004564B1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4564B1" w:rsidRDefault="004564B1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4564B1" w:rsidRDefault="004564B1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4564B1" w:rsidRPr="007E3B45" w:rsidRDefault="004564B1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4564B1" w:rsidRPr="00B17650" w:rsidRDefault="004564B1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вертикальные ТП-310РМ</w:t>
      </w:r>
      <w:r w:rsidRPr="00AB2CB8">
        <w:rPr>
          <w:sz w:val="20"/>
          <w:szCs w:val="20"/>
        </w:rPr>
        <w:t>s</w:t>
      </w:r>
      <w:r>
        <w:rPr>
          <w:b/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/>
      </w:tblPr>
      <w:tblGrid>
        <w:gridCol w:w="1935"/>
        <w:gridCol w:w="2216"/>
        <w:gridCol w:w="2416"/>
      </w:tblGrid>
      <w:tr w:rsidR="004564B1" w:rsidRPr="00AF33B4" w:rsidTr="00C0513D">
        <w:tc>
          <w:tcPr>
            <w:tcW w:w="0" w:type="auto"/>
          </w:tcPr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</w:t>
            </w:r>
          </w:p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______________________</w:t>
            </w:r>
          </w:p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(расшифровка подписи)</w:t>
            </w:r>
          </w:p>
        </w:tc>
      </w:tr>
      <w:tr w:rsidR="004564B1" w:rsidRPr="00AF33B4" w:rsidTr="00C0513D">
        <w:tc>
          <w:tcPr>
            <w:tcW w:w="0" w:type="auto"/>
          </w:tcPr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4564B1" w:rsidRPr="00AF33B4" w:rsidTr="00C0513D">
        <w:tc>
          <w:tcPr>
            <w:tcW w:w="0" w:type="auto"/>
          </w:tcPr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4564B1" w:rsidRPr="00AF33B4" w:rsidTr="00C0513D">
        <w:tc>
          <w:tcPr>
            <w:tcW w:w="0" w:type="auto"/>
          </w:tcPr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</w:t>
            </w:r>
          </w:p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(число, месяц, год)</w:t>
            </w:r>
          </w:p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4564B1" w:rsidRPr="00C0513D" w:rsidRDefault="004564B1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4564B1" w:rsidRPr="00AF33B4" w:rsidRDefault="004564B1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4564B1" w:rsidRDefault="004564B1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трапов вертикальных</w:t>
      </w:r>
      <w:r w:rsidRPr="00AF33B4">
        <w:rPr>
          <w:sz w:val="20"/>
          <w:szCs w:val="20"/>
        </w:rPr>
        <w:t xml:space="preserve"> 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4564B1" w:rsidRPr="00DC1652" w:rsidRDefault="004564B1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4564B1" w:rsidRPr="00DC1652" w:rsidRDefault="004564B1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4564B1" w:rsidRPr="00B9718E" w:rsidRDefault="004564B1" w:rsidP="002718B6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на повреждения, возникшие в результате монтажа неквалифицированным персоналом</w:t>
      </w:r>
      <w:r>
        <w:rPr>
          <w:bCs/>
          <w:sz w:val="20"/>
          <w:szCs w:val="20"/>
        </w:rPr>
        <w:t>,</w:t>
      </w:r>
      <w:r w:rsidRPr="00B9718E">
        <w:rPr>
          <w:bCs/>
          <w:sz w:val="20"/>
          <w:szCs w:val="20"/>
        </w:rPr>
        <w:t xml:space="preserve"> или с нарушением</w:t>
      </w:r>
      <w:r>
        <w:rPr>
          <w:bCs/>
          <w:sz w:val="20"/>
          <w:szCs w:val="20"/>
        </w:rPr>
        <w:t xml:space="preserve"> требований настоящего паспорта;</w:t>
      </w:r>
    </w:p>
    <w:p w:rsidR="004564B1" w:rsidRPr="00B9718E" w:rsidRDefault="004564B1" w:rsidP="002718B6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4564B1" w:rsidRPr="00DC1652" w:rsidRDefault="004564B1" w:rsidP="00DC16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20"/>
          <w:szCs w:val="20"/>
        </w:rPr>
      </w:pPr>
    </w:p>
    <w:p w:rsidR="004564B1" w:rsidRPr="00AF33B4" w:rsidRDefault="004564B1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328"/>
        <w:gridCol w:w="3149"/>
        <w:gridCol w:w="3173"/>
      </w:tblGrid>
      <w:tr w:rsidR="004564B1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4564B1" w:rsidRPr="00AF33B4" w:rsidRDefault="004564B1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4564B1" w:rsidRPr="00AF33B4" w:rsidRDefault="004564B1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4564B1" w:rsidRPr="00AF33B4" w:rsidRDefault="004564B1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4564B1" w:rsidRPr="00AF33B4" w:rsidTr="00D816D5">
        <w:trPr>
          <w:trHeight w:val="2114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4564B1" w:rsidRPr="00AF33B4" w:rsidRDefault="004564B1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4564B1" w:rsidRPr="00AF33B4" w:rsidRDefault="004564B1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4564B1" w:rsidRPr="00AF33B4" w:rsidRDefault="004564B1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4564B1" w:rsidRPr="00A57FBD" w:rsidRDefault="004564B1" w:rsidP="00200F10">
      <w:pPr>
        <w:jc w:val="center"/>
        <w:rPr>
          <w:sz w:val="20"/>
          <w:szCs w:val="20"/>
        </w:rPr>
      </w:pPr>
    </w:p>
    <w:sectPr w:rsidR="004564B1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C7281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C1CD6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A64C3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44C21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92019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13AB0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6E4E3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50089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18AC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420A5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9B447C"/>
    <w:multiLevelType w:val="hybridMultilevel"/>
    <w:tmpl w:val="2AF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4">
    <w:nsid w:val="5D251E18"/>
    <w:multiLevelType w:val="hybridMultilevel"/>
    <w:tmpl w:val="59CA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697EB5"/>
    <w:multiLevelType w:val="hybridMultilevel"/>
    <w:tmpl w:val="7FE2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14"/>
  </w:num>
  <w:num w:numId="5">
    <w:abstractNumId w:val="10"/>
  </w:num>
  <w:num w:numId="6">
    <w:abstractNumId w:val="15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14D0"/>
    <w:rsid w:val="00011587"/>
    <w:rsid w:val="00011F58"/>
    <w:rsid w:val="00021B95"/>
    <w:rsid w:val="000275BF"/>
    <w:rsid w:val="00050666"/>
    <w:rsid w:val="00051A41"/>
    <w:rsid w:val="000655DB"/>
    <w:rsid w:val="00071973"/>
    <w:rsid w:val="000774F8"/>
    <w:rsid w:val="00095484"/>
    <w:rsid w:val="00095E2F"/>
    <w:rsid w:val="00097DC2"/>
    <w:rsid w:val="000A7C57"/>
    <w:rsid w:val="000B7192"/>
    <w:rsid w:val="000C4018"/>
    <w:rsid w:val="000D1D27"/>
    <w:rsid w:val="000D735D"/>
    <w:rsid w:val="000F7FD1"/>
    <w:rsid w:val="001104E8"/>
    <w:rsid w:val="00110F14"/>
    <w:rsid w:val="00114A4E"/>
    <w:rsid w:val="0013551D"/>
    <w:rsid w:val="00136471"/>
    <w:rsid w:val="00147CD2"/>
    <w:rsid w:val="0016103E"/>
    <w:rsid w:val="001720B7"/>
    <w:rsid w:val="00173B56"/>
    <w:rsid w:val="001765E5"/>
    <w:rsid w:val="00177A74"/>
    <w:rsid w:val="00184F83"/>
    <w:rsid w:val="001B2AB2"/>
    <w:rsid w:val="001C4715"/>
    <w:rsid w:val="001C4F05"/>
    <w:rsid w:val="001E6BE8"/>
    <w:rsid w:val="001E7CB6"/>
    <w:rsid w:val="001F0B5A"/>
    <w:rsid w:val="00200F10"/>
    <w:rsid w:val="002047A6"/>
    <w:rsid w:val="002228A9"/>
    <w:rsid w:val="00224770"/>
    <w:rsid w:val="002522A3"/>
    <w:rsid w:val="002524F8"/>
    <w:rsid w:val="00257925"/>
    <w:rsid w:val="002660DC"/>
    <w:rsid w:val="002718B6"/>
    <w:rsid w:val="002949D4"/>
    <w:rsid w:val="002A3350"/>
    <w:rsid w:val="002A5645"/>
    <w:rsid w:val="002A6025"/>
    <w:rsid w:val="002B40E7"/>
    <w:rsid w:val="002B6E7D"/>
    <w:rsid w:val="002D5783"/>
    <w:rsid w:val="002E7CF4"/>
    <w:rsid w:val="002F29E4"/>
    <w:rsid w:val="002F2CBF"/>
    <w:rsid w:val="0030356E"/>
    <w:rsid w:val="00314E44"/>
    <w:rsid w:val="00315ACF"/>
    <w:rsid w:val="003230D2"/>
    <w:rsid w:val="00331C0E"/>
    <w:rsid w:val="00356B12"/>
    <w:rsid w:val="00363193"/>
    <w:rsid w:val="00370592"/>
    <w:rsid w:val="00370EBC"/>
    <w:rsid w:val="003744A8"/>
    <w:rsid w:val="0037751F"/>
    <w:rsid w:val="00383FEC"/>
    <w:rsid w:val="0038477A"/>
    <w:rsid w:val="003975F9"/>
    <w:rsid w:val="003A296B"/>
    <w:rsid w:val="003B4D5E"/>
    <w:rsid w:val="003C7673"/>
    <w:rsid w:val="003E233B"/>
    <w:rsid w:val="003F27E5"/>
    <w:rsid w:val="00407A08"/>
    <w:rsid w:val="0043498C"/>
    <w:rsid w:val="00437725"/>
    <w:rsid w:val="0045181E"/>
    <w:rsid w:val="004564B1"/>
    <w:rsid w:val="00463471"/>
    <w:rsid w:val="004710D2"/>
    <w:rsid w:val="00481940"/>
    <w:rsid w:val="0049753D"/>
    <w:rsid w:val="004B4174"/>
    <w:rsid w:val="004E4E49"/>
    <w:rsid w:val="004F0684"/>
    <w:rsid w:val="004F40DF"/>
    <w:rsid w:val="00503E0C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9582C"/>
    <w:rsid w:val="005A735B"/>
    <w:rsid w:val="005B3FC2"/>
    <w:rsid w:val="005B6646"/>
    <w:rsid w:val="005C4FB0"/>
    <w:rsid w:val="005E1D9E"/>
    <w:rsid w:val="005E764E"/>
    <w:rsid w:val="005F4E88"/>
    <w:rsid w:val="00600DB7"/>
    <w:rsid w:val="00611DC0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5607"/>
    <w:rsid w:val="006A6778"/>
    <w:rsid w:val="006B4E51"/>
    <w:rsid w:val="006C40AC"/>
    <w:rsid w:val="006C46FC"/>
    <w:rsid w:val="006E2FE7"/>
    <w:rsid w:val="006F6D2E"/>
    <w:rsid w:val="00701251"/>
    <w:rsid w:val="00706987"/>
    <w:rsid w:val="00713AEF"/>
    <w:rsid w:val="007213D9"/>
    <w:rsid w:val="007232BB"/>
    <w:rsid w:val="0073746F"/>
    <w:rsid w:val="00737CE0"/>
    <w:rsid w:val="00745B1A"/>
    <w:rsid w:val="0076506F"/>
    <w:rsid w:val="00767016"/>
    <w:rsid w:val="0076784F"/>
    <w:rsid w:val="00775B55"/>
    <w:rsid w:val="00787C3E"/>
    <w:rsid w:val="00794FE3"/>
    <w:rsid w:val="007B225C"/>
    <w:rsid w:val="007D3400"/>
    <w:rsid w:val="007E3A2F"/>
    <w:rsid w:val="007E3B45"/>
    <w:rsid w:val="007E6F52"/>
    <w:rsid w:val="0080510B"/>
    <w:rsid w:val="008150AA"/>
    <w:rsid w:val="00821A86"/>
    <w:rsid w:val="00833FA6"/>
    <w:rsid w:val="008367D1"/>
    <w:rsid w:val="0084543F"/>
    <w:rsid w:val="00854E82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C6D55"/>
    <w:rsid w:val="008D0C58"/>
    <w:rsid w:val="008E2499"/>
    <w:rsid w:val="008F00C5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5249E"/>
    <w:rsid w:val="00954F98"/>
    <w:rsid w:val="00973E04"/>
    <w:rsid w:val="00975557"/>
    <w:rsid w:val="00976C33"/>
    <w:rsid w:val="00982CFB"/>
    <w:rsid w:val="009A6887"/>
    <w:rsid w:val="009D564F"/>
    <w:rsid w:val="009F0F52"/>
    <w:rsid w:val="009F4F43"/>
    <w:rsid w:val="00A10BFC"/>
    <w:rsid w:val="00A261FE"/>
    <w:rsid w:val="00A35D74"/>
    <w:rsid w:val="00A449AC"/>
    <w:rsid w:val="00A5792F"/>
    <w:rsid w:val="00A57FBD"/>
    <w:rsid w:val="00A81229"/>
    <w:rsid w:val="00A81E7A"/>
    <w:rsid w:val="00AB2CB8"/>
    <w:rsid w:val="00AB312F"/>
    <w:rsid w:val="00AC1553"/>
    <w:rsid w:val="00AD42ED"/>
    <w:rsid w:val="00AF33B4"/>
    <w:rsid w:val="00AF40E9"/>
    <w:rsid w:val="00B17650"/>
    <w:rsid w:val="00B225B6"/>
    <w:rsid w:val="00B4167A"/>
    <w:rsid w:val="00B600D3"/>
    <w:rsid w:val="00B613B2"/>
    <w:rsid w:val="00B91F6F"/>
    <w:rsid w:val="00B9718E"/>
    <w:rsid w:val="00BA2DCB"/>
    <w:rsid w:val="00BA6D13"/>
    <w:rsid w:val="00BB508E"/>
    <w:rsid w:val="00BC4209"/>
    <w:rsid w:val="00BC4871"/>
    <w:rsid w:val="00BC79CF"/>
    <w:rsid w:val="00BD7DF4"/>
    <w:rsid w:val="00BE071C"/>
    <w:rsid w:val="00BE7106"/>
    <w:rsid w:val="00BF2265"/>
    <w:rsid w:val="00C02D79"/>
    <w:rsid w:val="00C0513D"/>
    <w:rsid w:val="00C15E8A"/>
    <w:rsid w:val="00C17A7B"/>
    <w:rsid w:val="00C24BEF"/>
    <w:rsid w:val="00C43172"/>
    <w:rsid w:val="00C4396F"/>
    <w:rsid w:val="00C439A2"/>
    <w:rsid w:val="00C55330"/>
    <w:rsid w:val="00C62486"/>
    <w:rsid w:val="00C64DC9"/>
    <w:rsid w:val="00C650ED"/>
    <w:rsid w:val="00C814D0"/>
    <w:rsid w:val="00CB1D95"/>
    <w:rsid w:val="00CB37C3"/>
    <w:rsid w:val="00CC2CD7"/>
    <w:rsid w:val="00CF7672"/>
    <w:rsid w:val="00D0614A"/>
    <w:rsid w:val="00D137E4"/>
    <w:rsid w:val="00D16063"/>
    <w:rsid w:val="00D504BA"/>
    <w:rsid w:val="00D54034"/>
    <w:rsid w:val="00D75217"/>
    <w:rsid w:val="00D754D6"/>
    <w:rsid w:val="00D816D5"/>
    <w:rsid w:val="00D83640"/>
    <w:rsid w:val="00D8511D"/>
    <w:rsid w:val="00D955FD"/>
    <w:rsid w:val="00DA2477"/>
    <w:rsid w:val="00DA4505"/>
    <w:rsid w:val="00DB5E73"/>
    <w:rsid w:val="00DC1652"/>
    <w:rsid w:val="00DC6B36"/>
    <w:rsid w:val="00DD4016"/>
    <w:rsid w:val="00DD700C"/>
    <w:rsid w:val="00DE79BE"/>
    <w:rsid w:val="00DF01B4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4D50"/>
    <w:rsid w:val="00E56C8E"/>
    <w:rsid w:val="00E63382"/>
    <w:rsid w:val="00E649C6"/>
    <w:rsid w:val="00E83829"/>
    <w:rsid w:val="00E9052D"/>
    <w:rsid w:val="00EA7F1F"/>
    <w:rsid w:val="00EB7CCE"/>
    <w:rsid w:val="00EC3156"/>
    <w:rsid w:val="00EE1324"/>
    <w:rsid w:val="00EE7D74"/>
    <w:rsid w:val="00EF011C"/>
    <w:rsid w:val="00EF7C2B"/>
    <w:rsid w:val="00F043D7"/>
    <w:rsid w:val="00F0680D"/>
    <w:rsid w:val="00F079DF"/>
    <w:rsid w:val="00F135FC"/>
    <w:rsid w:val="00F17FD1"/>
    <w:rsid w:val="00F25CAB"/>
    <w:rsid w:val="00F274FD"/>
    <w:rsid w:val="00F378C0"/>
    <w:rsid w:val="00F50963"/>
    <w:rsid w:val="00F56753"/>
    <w:rsid w:val="00F627E2"/>
    <w:rsid w:val="00F638D0"/>
    <w:rsid w:val="00F940E6"/>
    <w:rsid w:val="00F948BA"/>
    <w:rsid w:val="00F956DA"/>
    <w:rsid w:val="00F971A1"/>
    <w:rsid w:val="00FA08DB"/>
    <w:rsid w:val="00FA0B24"/>
    <w:rsid w:val="00FA3E72"/>
    <w:rsid w:val="00FB210F"/>
    <w:rsid w:val="00FB5583"/>
    <w:rsid w:val="00FB6E87"/>
    <w:rsid w:val="00FC2A99"/>
    <w:rsid w:val="00FC356D"/>
    <w:rsid w:val="00FC5C45"/>
    <w:rsid w:val="00FD6CE8"/>
    <w:rsid w:val="00FF6B65"/>
    <w:rsid w:val="00FF6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5792F"/>
    <w:pPr>
      <w:ind w:left="720"/>
      <w:contextualSpacing/>
    </w:pPr>
  </w:style>
  <w:style w:type="table" w:styleId="TableGrid">
    <w:name w:val="Table Grid"/>
    <w:basedOn w:val="TableNormal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4FE3"/>
    <w:rPr>
      <w:rFonts w:ascii="Tahoma" w:hAnsi="Tahoma"/>
      <w:sz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591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1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9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9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91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1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9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9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3816</TotalTime>
  <Pages>4</Pages>
  <Words>772</Words>
  <Characters>4406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user</cp:lastModifiedBy>
  <cp:revision>134</cp:revision>
  <cp:lastPrinted>2016-08-25T10:45:00Z</cp:lastPrinted>
  <dcterms:created xsi:type="dcterms:W3CDTF">2016-07-26T14:25:00Z</dcterms:created>
  <dcterms:modified xsi:type="dcterms:W3CDTF">2019-07-08T08:45:00Z</dcterms:modified>
</cp:coreProperties>
</file>